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C43B499" wp14:paraId="0946DEED" wp14:textId="057EE968">
      <w:pPr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7C43B499" w:rsidR="2B280B8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Sociology </w:t>
      </w:r>
    </w:p>
    <w:p xmlns:wp14="http://schemas.microsoft.com/office/word/2010/wordml" w:rsidP="7C43B499" wp14:paraId="678CA5F9" wp14:textId="7098B40B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43B499" w:rsidR="2B280B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UCL Podcast on Reading for Pleasure (topic link: the Sociology of Education and Research Methods)</w:t>
      </w:r>
    </w:p>
    <w:p xmlns:wp14="http://schemas.microsoft.com/office/word/2010/wordml" w:rsidP="7C43B499" wp14:paraId="761B6A28" wp14:textId="3E462297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26f1c89ea68e4531">
        <w:r w:rsidRPr="7C43B499" w:rsidR="2B280B8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https://soundcloud.com/ioelondon/how-longitudinal-data-reveals-the-benefits-of-reading-for-pleasure</w:t>
        </w:r>
      </w:hyperlink>
    </w:p>
    <w:p xmlns:wp14="http://schemas.microsoft.com/office/word/2010/wordml" w:rsidP="7C43B499" wp14:paraId="6759F09D" wp14:textId="4AB70C0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C43B499" wp14:paraId="4B25FC7B" wp14:textId="0836D0FA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43B499" w:rsidR="2B280B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Guardian Article on the Sandwich Generation (topic link: Families &amp; Households)</w:t>
      </w:r>
    </w:p>
    <w:p xmlns:wp14="http://schemas.microsoft.com/office/word/2010/wordml" w:rsidP="7C43B499" wp14:paraId="5238FBE3" wp14:textId="1D1532BF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d06e342a67fe404d">
        <w:r w:rsidRPr="7C43B499" w:rsidR="2B280B8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https://www.theguardian.com/society/2024/oct/13/guilt-worry-resentment-its-all-part-of-the-sandwich-generation</w:t>
        </w:r>
      </w:hyperlink>
    </w:p>
    <w:p xmlns:wp14="http://schemas.microsoft.com/office/word/2010/wordml" w:rsidP="7C43B499" wp14:paraId="51FCF4A1" wp14:textId="54625182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C43B499" wp14:paraId="27C99045" wp14:textId="55E8BF39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43B499" w:rsidR="2B280B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Tutor2U blog which links to article on domestic violence: (topic links: Families &amp; Households, Feminism, Crime) </w:t>
      </w:r>
    </w:p>
    <w:p xmlns:wp14="http://schemas.microsoft.com/office/word/2010/wordml" w:rsidP="7C43B499" wp14:paraId="6A15C4B0" wp14:textId="4DAFE298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212852242c8f41f6">
        <w:r w:rsidRPr="7C43B499" w:rsidR="2B280B8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https://www.tutor2u.net/sociology/blog/thank-god-i-said-something-the-beauticians-who-spot-domestic-abuse</w:t>
        </w:r>
      </w:hyperlink>
    </w:p>
    <w:p xmlns:wp14="http://schemas.microsoft.com/office/word/2010/wordml" wp14:paraId="2C078E63" wp14:textId="63297DF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83da42f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81522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8d592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A04498"/>
    <w:rsid w:val="2B280B88"/>
    <w:rsid w:val="5733B0DE"/>
    <w:rsid w:val="6BA04498"/>
    <w:rsid w:val="7C43B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04498"/>
  <w15:chartTrackingRefBased/>
  <w15:docId w15:val="{1FFBACED-794C-41A0-97B1-8C0E144740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C43B49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C43B49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oundcloud.com/ioelondon/how-longitudinal-data-reveals-the-benefits-of-reading-for-pleasure" TargetMode="External" Id="R26f1c89ea68e4531" /><Relationship Type="http://schemas.openxmlformats.org/officeDocument/2006/relationships/hyperlink" Target="https://www.theguardian.com/society/2024/oct/13/guilt-worry-resentment-its-all-part-of-the-sandwich-generation" TargetMode="External" Id="Rd06e342a67fe404d" /><Relationship Type="http://schemas.openxmlformats.org/officeDocument/2006/relationships/hyperlink" Target="https://www.tutor2u.net/sociology/blog/thank-god-i-said-something-the-beauticians-who-spot-domestic-abuse" TargetMode="External" Id="R212852242c8f41f6" /><Relationship Type="http://schemas.openxmlformats.org/officeDocument/2006/relationships/numbering" Target="numbering.xml" Id="R09232ecfb64f46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2025-07-08T11:33:18.4382817Z</dcterms:created>
  <dcterms:modified xsi:type="dcterms:W3CDTF">2025-07-08T13:12:25.1578858Z</dcterms:modified>
  <dc:creator>S Blinkhorn</dc:creator>
  <lastModifiedBy>S Blinkhorn</lastModifiedBy>
</coreProperties>
</file>